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6C380E7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547394">
        <w:rPr>
          <w:b/>
          <w:noProof/>
          <w:sz w:val="24"/>
        </w:rPr>
        <w:t>091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E4E8FD" w:rsidR="002772A1" w:rsidRDefault="005473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38E609E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677378E" w:rsidR="002772A1" w:rsidRDefault="007C33E0" w:rsidP="0054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47394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C7A0B3E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237671">
              <w:rPr>
                <w:noProof/>
              </w:rPr>
              <w:t>e.g</w:t>
            </w:r>
            <w:r>
              <w:rPr>
                <w:noProof/>
              </w:rPr>
              <w:t xml:space="preserve">. </w:t>
            </w:r>
            <w:r w:rsidR="00237671" w:rsidRPr="00237671">
              <w:rPr>
                <w:noProof/>
              </w:rPr>
              <w:t>ServiceParameterData</w:t>
            </w:r>
            <w:r w:rsidR="00237671">
              <w:rPr>
                <w:noProof/>
              </w:rPr>
              <w:t xml:space="preserve">, </w:t>
            </w:r>
            <w:r w:rsidR="00237671" w:rsidRPr="00237671">
              <w:rPr>
                <w:noProof/>
              </w:rPr>
              <w:t>ServiceParameterData</w:t>
            </w:r>
            <w:r w:rsidR="00237671">
              <w:rPr>
                <w:noProof/>
              </w:rPr>
              <w:t>Patch,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713E4B" w:rsidR="002772A1" w:rsidRDefault="000E5ECF" w:rsidP="0023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37671">
              <w:rPr>
                <w:noProof/>
              </w:rPr>
              <w:t>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604A9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237671">
              <w:t>ServiceParameter</w:t>
            </w:r>
            <w:r w:rsidR="00237671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A7F1E9" w14:textId="77777777" w:rsidR="00B61030" w:rsidRPr="00B61030" w:rsidRDefault="00B61030" w:rsidP="00B6103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36040414"/>
      <w:bookmarkStart w:id="3" w:name="_Toc44693062"/>
      <w:bookmarkStart w:id="4" w:name="_Toc45134523"/>
      <w:bookmarkStart w:id="5" w:name="_Toc49607587"/>
      <w:bookmarkStart w:id="6" w:name="_Toc51763559"/>
      <w:bookmarkStart w:id="7" w:name="_Toc58850477"/>
      <w:bookmarkStart w:id="8" w:name="_Toc59018857"/>
      <w:bookmarkStart w:id="9" w:name="_Toc68169869"/>
      <w:bookmarkStart w:id="10" w:name="_Toc2040183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B61030">
        <w:rPr>
          <w:rFonts w:ascii="Arial" w:eastAsia="宋体" w:hAnsi="Arial"/>
          <w:sz w:val="36"/>
        </w:rPr>
        <w:t>A.9</w:t>
      </w:r>
      <w:r w:rsidRPr="00B61030">
        <w:rPr>
          <w:rFonts w:ascii="Arial" w:eastAsia="宋体" w:hAnsi="Arial"/>
          <w:sz w:val="36"/>
        </w:rPr>
        <w:tab/>
        <w:t>ServiceParameter</w:t>
      </w:r>
      <w:r w:rsidRPr="00B61030">
        <w:rPr>
          <w:rFonts w:ascii="Arial" w:eastAsia="宋体" w:hAnsi="Arial"/>
          <w:noProof/>
          <w:sz w:val="36"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38F83E0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openapi: 3.0.0</w:t>
      </w:r>
    </w:p>
    <w:p w14:paraId="266F755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info:</w:t>
      </w:r>
    </w:p>
    <w:p w14:paraId="1CF587A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title: 3gpp-service-parameter</w:t>
      </w:r>
    </w:p>
    <w:p w14:paraId="12623E4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version: 1.0.1</w:t>
      </w:r>
    </w:p>
    <w:p w14:paraId="5DFCFCF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description: |</w:t>
      </w:r>
    </w:p>
    <w:p w14:paraId="4D82812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API for AF service paramter</w:t>
      </w:r>
    </w:p>
    <w:p w14:paraId="22A0953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0588809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0B93FF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externalDocs:</w:t>
      </w:r>
    </w:p>
    <w:p w14:paraId="3DD8129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description: 3GPP TS 29.522 V16.7.0; 5G System; Network Exposure Function Northbound APIs.</w:t>
      </w:r>
    </w:p>
    <w:p w14:paraId="254F051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638377C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security:</w:t>
      </w:r>
    </w:p>
    <w:p w14:paraId="45971C7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- {}</w:t>
      </w:r>
    </w:p>
    <w:p w14:paraId="512C78F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3228A2B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servers:</w:t>
      </w:r>
    </w:p>
    <w:p w14:paraId="5BF75FA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- url: '{apiRoot}/3gpp-service-parameter/v1'</w:t>
      </w:r>
    </w:p>
    <w:p w14:paraId="3C1CAE2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variables:</w:t>
      </w:r>
    </w:p>
    <w:p w14:paraId="3352FCD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apiRoot:</w:t>
      </w:r>
    </w:p>
    <w:p w14:paraId="11BBA88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73D927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4027F0D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75012C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paths:</w:t>
      </w:r>
    </w:p>
    <w:p w14:paraId="35ECEA2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5CDFCB2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parameters:</w:t>
      </w:r>
    </w:p>
    <w:p w14:paraId="1081BA7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- name: afId</w:t>
      </w:r>
    </w:p>
    <w:p w14:paraId="5BDA2CA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in: path</w:t>
      </w:r>
    </w:p>
    <w:p w14:paraId="5BF01E4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25C7075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F71D4F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schema:</w:t>
      </w:r>
    </w:p>
    <w:p w14:paraId="2D032C2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DC248C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get:</w:t>
      </w:r>
    </w:p>
    <w:p w14:paraId="5170093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521E388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6C6C748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Service Parameter Subscrip</w:t>
      </w:r>
      <w:r w:rsidRPr="00B61030">
        <w:rPr>
          <w:rFonts w:ascii="宋体" w:eastAsia="宋体" w:hAnsi="宋体" w:hint="eastAsia"/>
          <w:noProof/>
          <w:sz w:val="16"/>
          <w:lang w:eastAsia="zh-CN"/>
        </w:rPr>
        <w:t>t</w:t>
      </w:r>
      <w:r w:rsidRPr="00B61030">
        <w:rPr>
          <w:rFonts w:ascii="Courier New" w:hAnsi="Courier New"/>
          <w:noProof/>
          <w:sz w:val="16"/>
        </w:rPr>
        <w:t>ions</w:t>
      </w:r>
    </w:p>
    <w:p w14:paraId="17C044A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461779A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'200':</w:t>
      </w:r>
    </w:p>
    <w:p w14:paraId="0DA2456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OK. </w:t>
      </w:r>
    </w:p>
    <w:p w14:paraId="254E069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content:</w:t>
      </w:r>
    </w:p>
    <w:p w14:paraId="3D5FBE3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10813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D3A214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5A1A814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5DE18E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  $ref: '#/components/schemas/ServiceParameterData'</w:t>
      </w:r>
    </w:p>
    <w:p w14:paraId="746EDBF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5BF88DF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'307':</w:t>
      </w:r>
    </w:p>
    <w:p w14:paraId="696ACEF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191AC5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'308':</w:t>
      </w:r>
    </w:p>
    <w:p w14:paraId="0C8DA00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0413A9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5172352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56D379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69FB48D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82652E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2146FF8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BC5737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'404':</w:t>
      </w:r>
    </w:p>
    <w:p w14:paraId="20EBC0D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F52212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'406':</w:t>
      </w:r>
    </w:p>
    <w:p w14:paraId="5CCE59E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35B444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0F588BA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2F2505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35022A0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F12F60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0575602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2F7A54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718D0D4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B425CB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BECC59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post:</w:t>
      </w:r>
    </w:p>
    <w:p w14:paraId="5565AA5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Creates a new subscription resource </w:t>
      </w:r>
    </w:p>
    <w:p w14:paraId="3843CB8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1BE4D02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Service Parameter Subscriptions</w:t>
      </w:r>
    </w:p>
    <w:p w14:paraId="3412C35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lastRenderedPageBreak/>
        <w:t xml:space="preserve">      requestBody:</w:t>
      </w:r>
    </w:p>
    <w:p w14:paraId="4EDC792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Request to create a new subscription resource</w:t>
      </w:r>
    </w:p>
    <w:p w14:paraId="7B21C9B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A44D39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content:</w:t>
      </w:r>
    </w:p>
    <w:p w14:paraId="1D770F5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B95611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CBB78D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$ref: '#/components/schemas/ServiceParameterData'</w:t>
      </w:r>
    </w:p>
    <w:p w14:paraId="2F16B75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1583DD5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'201':</w:t>
      </w:r>
    </w:p>
    <w:p w14:paraId="7ECF4BE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71A02CC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content:</w:t>
      </w:r>
    </w:p>
    <w:p w14:paraId="28E2569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E217EC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60A806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4BECA18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headers:</w:t>
      </w:r>
    </w:p>
    <w:p w14:paraId="4FFE3F3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67CB11A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7470AE6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1E04A0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4843AC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FCF5DB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614A767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0AF964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6B254D4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1137A9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3351A16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DAADED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'404':</w:t>
      </w:r>
    </w:p>
    <w:p w14:paraId="7F349F5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0D1013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'411':</w:t>
      </w:r>
    </w:p>
    <w:p w14:paraId="0D28F26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6E8153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'413':</w:t>
      </w:r>
    </w:p>
    <w:p w14:paraId="4082908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BEEA79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'415':</w:t>
      </w:r>
    </w:p>
    <w:p w14:paraId="3DA10A7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661AC48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2BF163D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68F83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2AA6249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2D57C2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1308EE3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8A6713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04532E2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61DF40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6272E9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683361B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parameters:</w:t>
      </w:r>
    </w:p>
    <w:p w14:paraId="1637D9C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- name: afId</w:t>
      </w:r>
    </w:p>
    <w:p w14:paraId="77A9B7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in: path</w:t>
      </w:r>
    </w:p>
    <w:p w14:paraId="44E323B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58DCE17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CC36E5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schema:</w:t>
      </w:r>
    </w:p>
    <w:p w14:paraId="606D226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5CE7E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- name: subscriptionId</w:t>
      </w:r>
    </w:p>
    <w:p w14:paraId="6DC952E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in: path</w:t>
      </w:r>
    </w:p>
    <w:p w14:paraId="5F7DB05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Identifier of the subscription resource</w:t>
      </w:r>
    </w:p>
    <w:p w14:paraId="73E21C5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4654A2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schema:</w:t>
      </w:r>
    </w:p>
    <w:p w14:paraId="7CDACEB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13A7D0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get:</w:t>
      </w:r>
    </w:p>
    <w:p w14:paraId="6BDA86D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39750E6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5AB7375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Individual Service Parameter Subscription</w:t>
      </w:r>
    </w:p>
    <w:p w14:paraId="41D343A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60D7FE5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'200':</w:t>
      </w:r>
    </w:p>
    <w:p w14:paraId="594630A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74C5E5C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content:</w:t>
      </w:r>
    </w:p>
    <w:p w14:paraId="670C5B4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016B34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1E931C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4A2801A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'307':</w:t>
      </w:r>
    </w:p>
    <w:p w14:paraId="7BD4336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6C4675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'308':</w:t>
      </w:r>
    </w:p>
    <w:p w14:paraId="07BDFAC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E4A93A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2E0EAAE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3BF663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60C02C7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776695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24B4B4A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38265E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14:paraId="7C8BE1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D4867C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'406':</w:t>
      </w:r>
    </w:p>
    <w:p w14:paraId="7DC257D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3B1D54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7850324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7A4AE3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43BB923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DE486C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1313F28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F4C54F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2E64C12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A53CAC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B969ED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put:</w:t>
      </w:r>
    </w:p>
    <w:p w14:paraId="4C59601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1BC77FF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4F83D52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Individual Service Parameter Subscription</w:t>
      </w:r>
    </w:p>
    <w:p w14:paraId="0F95378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requestBody:</w:t>
      </w:r>
    </w:p>
    <w:p w14:paraId="6A7EE66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215A643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3C2BD6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content:</w:t>
      </w:r>
    </w:p>
    <w:p w14:paraId="00E8560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C394D4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D570EA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$ref: '#/components/schemas/ServiceParameterData'</w:t>
      </w:r>
    </w:p>
    <w:p w14:paraId="3FDA5BA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36FB3C6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'200':</w:t>
      </w:r>
    </w:p>
    <w:p w14:paraId="5F485B3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75DFF7C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content:</w:t>
      </w:r>
    </w:p>
    <w:p w14:paraId="2C30E92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B6E4E9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1C90E1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192EFE5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'307':</w:t>
      </w:r>
    </w:p>
    <w:p w14:paraId="3AE05C5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C42AB4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'308':</w:t>
      </w:r>
    </w:p>
    <w:p w14:paraId="34B1957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BBED0F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02626C9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4EBC74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3449998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693EEF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74435D8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768288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'404':</w:t>
      </w:r>
    </w:p>
    <w:p w14:paraId="51E6F80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4C6784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'411':</w:t>
      </w:r>
    </w:p>
    <w:p w14:paraId="6D0194D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0B89DE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'413':</w:t>
      </w:r>
    </w:p>
    <w:p w14:paraId="758F7D6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CCB302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'415':</w:t>
      </w:r>
    </w:p>
    <w:p w14:paraId="3A02867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DED04E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58E1056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B9A10B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707F5E4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151571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0886B9F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39808F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6A9C272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397951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4009A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patch:</w:t>
      </w:r>
    </w:p>
    <w:p w14:paraId="58BEDAC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2CDCDED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305D94F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Individual Service Parameter Subscription</w:t>
      </w:r>
    </w:p>
    <w:p w14:paraId="11282CF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requestBody:</w:t>
      </w:r>
    </w:p>
    <w:p w14:paraId="4D5278F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FF694A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content:</w:t>
      </w:r>
    </w:p>
    <w:p w14:paraId="61B0F7F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application/merge-patch+json:</w:t>
      </w:r>
    </w:p>
    <w:p w14:paraId="5D24EAB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C4E16B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$ref: '#/components/schemas/ServiceParameterDataPatch'</w:t>
      </w:r>
    </w:p>
    <w:p w14:paraId="0ACB7F2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3BDA701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'200':</w:t>
      </w:r>
    </w:p>
    <w:p w14:paraId="460BB3B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49F97F1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content:</w:t>
      </w:r>
    </w:p>
    <w:p w14:paraId="038E785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BAC792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B0A03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      $ref: '#/components/schemas/ServiceParameterData'</w:t>
      </w:r>
    </w:p>
    <w:p w14:paraId="7CFE352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'307':</w:t>
      </w:r>
    </w:p>
    <w:p w14:paraId="3F4A837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8A26C2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'308':</w:t>
      </w:r>
    </w:p>
    <w:p w14:paraId="7A1B308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'TS29122_CommonData.yaml#/components/responses/308'</w:t>
      </w:r>
    </w:p>
    <w:p w14:paraId="0020FB7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0C5BD10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96F00B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727B486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E95A9D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4EA1012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1B63EF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'404':</w:t>
      </w:r>
    </w:p>
    <w:p w14:paraId="179A3EA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361897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'411':</w:t>
      </w:r>
    </w:p>
    <w:p w14:paraId="1FE3986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95AC97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'413':</w:t>
      </w:r>
    </w:p>
    <w:p w14:paraId="2AF095F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AB6827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'415':</w:t>
      </w:r>
    </w:p>
    <w:p w14:paraId="76B7151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68B1371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719AA96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5616B3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155A3F6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23EE48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01D2CD6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F1F2D5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3A1AD6D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2B0F97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A5EC0F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delete:</w:t>
      </w:r>
    </w:p>
    <w:p w14:paraId="301CA34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55B1EBA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tags:</w:t>
      </w:r>
    </w:p>
    <w:p w14:paraId="25AA83B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- </w:t>
      </w:r>
      <w:r w:rsidRPr="00B61030">
        <w:rPr>
          <w:rFonts w:ascii="Courier New" w:hAnsi="Courier New"/>
          <w:noProof/>
          <w:sz w:val="16"/>
        </w:rPr>
        <w:t>Individual Service Parameter Subscription</w:t>
      </w:r>
    </w:p>
    <w:p w14:paraId="198AFA3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responses:</w:t>
      </w:r>
    </w:p>
    <w:p w14:paraId="03ADCC7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'204':</w:t>
      </w:r>
    </w:p>
    <w:p w14:paraId="3D8921A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50DD079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'307':</w:t>
      </w:r>
    </w:p>
    <w:p w14:paraId="4A7A0D3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759E87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sz w:val="16"/>
        </w:rPr>
        <w:t xml:space="preserve">        '308':</w:t>
      </w:r>
    </w:p>
    <w:p w14:paraId="5F39311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01D413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'400':</w:t>
      </w:r>
    </w:p>
    <w:p w14:paraId="6D5B5FC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57620B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'401':</w:t>
      </w:r>
    </w:p>
    <w:p w14:paraId="7FD315E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FFD1D6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'403':</w:t>
      </w:r>
    </w:p>
    <w:p w14:paraId="0C5EFA6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2B8008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'404':</w:t>
      </w:r>
    </w:p>
    <w:p w14:paraId="57FA0C9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EC2083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'429':</w:t>
      </w:r>
    </w:p>
    <w:p w14:paraId="64C246D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C24F25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'500':</w:t>
      </w:r>
    </w:p>
    <w:p w14:paraId="0072931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6824AE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'503':</w:t>
      </w:r>
    </w:p>
    <w:p w14:paraId="0F8130F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A3FD13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default:</w:t>
      </w:r>
    </w:p>
    <w:p w14:paraId="2D49026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4ED9C0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A86BED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>components:</w:t>
      </w:r>
    </w:p>
    <w:p w14:paraId="6E54D85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securitySchemes:</w:t>
      </w:r>
    </w:p>
    <w:p w14:paraId="47FD247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556D3B4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oauth2</w:t>
      </w:r>
    </w:p>
    <w:p w14:paraId="5A870BC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flows:</w:t>
      </w:r>
    </w:p>
    <w:p w14:paraId="09DB78A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43AFA03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tokenUrl: '{tokenUrl}'</w:t>
      </w:r>
    </w:p>
    <w:p w14:paraId="43A13A4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scopes: {}</w:t>
      </w:r>
    </w:p>
    <w:p w14:paraId="1B44FA9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schemas: </w:t>
      </w:r>
    </w:p>
    <w:p w14:paraId="404EACC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ServiceParameterData:</w:t>
      </w:r>
    </w:p>
    <w:p w14:paraId="27081136" w14:textId="6E349F4C" w:rsid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2:36:00Z"/>
          <w:rFonts w:ascii="Courier New" w:eastAsia="宋体" w:hAnsi="Courier New"/>
          <w:noProof/>
          <w:sz w:val="16"/>
        </w:rPr>
      </w:pPr>
      <w:ins w:id="39" w:author="Huawei [AEM] 04-2021" w:date="2021-04-04T12:36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0" w:author="Huawei [AEM] 04-2021" w:date="2021-04-04T12:38:00Z">
        <w:r w:rsidR="00575A95">
          <w:rPr>
            <w:rFonts w:ascii="Courier New" w:eastAsia="宋体" w:hAnsi="Courier New"/>
            <w:noProof/>
            <w:sz w:val="16"/>
          </w:rPr>
          <w:t>the p</w:t>
        </w:r>
        <w:r w:rsidR="00575A95" w:rsidRPr="00575A95">
          <w:rPr>
            <w:rFonts w:ascii="Courier New" w:eastAsia="宋体" w:hAnsi="Courier New"/>
            <w:noProof/>
            <w:sz w:val="16"/>
          </w:rPr>
          <w:t xml:space="preserve">arameters to </w:t>
        </w:r>
        <w:r w:rsidR="00575A95">
          <w:rPr>
            <w:rFonts w:ascii="Courier New" w:eastAsia="宋体" w:hAnsi="Courier New"/>
            <w:noProof/>
            <w:sz w:val="16"/>
          </w:rPr>
          <w:t xml:space="preserve">request the </w:t>
        </w:r>
        <w:r w:rsidR="00575A95" w:rsidRPr="00575A95">
          <w:rPr>
            <w:rFonts w:ascii="Courier New" w:eastAsia="宋体" w:hAnsi="Courier New"/>
            <w:noProof/>
            <w:sz w:val="16"/>
          </w:rPr>
          <w:t>creat</w:t>
        </w:r>
        <w:r w:rsidR="00575A95">
          <w:rPr>
            <w:rFonts w:ascii="Courier New" w:eastAsia="宋体" w:hAnsi="Courier New"/>
            <w:noProof/>
            <w:sz w:val="16"/>
          </w:rPr>
          <w:t>ion/replacement of</w:t>
        </w:r>
        <w:r w:rsidR="00575A95" w:rsidRPr="00575A95">
          <w:rPr>
            <w:rFonts w:ascii="Courier New" w:eastAsia="宋体" w:hAnsi="Courier New"/>
            <w:noProof/>
            <w:sz w:val="16"/>
          </w:rPr>
          <w:t xml:space="preserve"> a service parameter subscription resource</w:t>
        </w:r>
      </w:ins>
      <w:ins w:id="41" w:author="Huawei [AEM] 04-2021" w:date="2021-04-04T12:36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2546348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object</w:t>
      </w:r>
    </w:p>
    <w:p w14:paraId="115A767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properties:</w:t>
      </w:r>
    </w:p>
    <w:p w14:paraId="567F6F0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afServiceId:</w:t>
      </w:r>
    </w:p>
    <w:p w14:paraId="71D3111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942BBDA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Identifies a service on behalf of which the AF is issuing the request.</w:t>
      </w:r>
    </w:p>
    <w:p w14:paraId="202D6BA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appId:</w:t>
      </w:r>
    </w:p>
    <w:p w14:paraId="09875D6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917F93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Identifies an application.</w:t>
      </w:r>
    </w:p>
    <w:p w14:paraId="17BF711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dnn:</w:t>
      </w:r>
    </w:p>
    <w:p w14:paraId="26616FB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0307B7D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snssai:</w:t>
      </w:r>
    </w:p>
    <w:p w14:paraId="5A239BD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231DD1C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4A04E3B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38A158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lastRenderedPageBreak/>
        <w:t xml:space="preserve">        anyUeInd:</w:t>
      </w:r>
    </w:p>
    <w:p w14:paraId="20BE794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63F4E5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description: Identifies whether the AF request applies to any UE. This attribute shall set to "true" if applicable for any UE, otherwise, set to "false".</w:t>
      </w:r>
    </w:p>
    <w:p w14:paraId="05AE411F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gpsi:</w:t>
      </w:r>
    </w:p>
    <w:p w14:paraId="0904F4F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1E3766A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ueIpv4:</w:t>
      </w:r>
    </w:p>
    <w:p w14:paraId="4E68E45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290D8E4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ueIpv6:</w:t>
      </w:r>
    </w:p>
    <w:p w14:paraId="08178F5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14:paraId="0AE1A3E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ueMac:</w:t>
      </w:r>
    </w:p>
    <w:p w14:paraId="0D5A162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'TS29571_CommonData.yaml#/components/schemas/MacAddr48'</w:t>
      </w:r>
    </w:p>
    <w:p w14:paraId="5410E7A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self:</w:t>
      </w:r>
    </w:p>
    <w:p w14:paraId="2794CE5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2BB8D3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paramOverPc5:</w:t>
      </w:r>
    </w:p>
    <w:p w14:paraId="4025024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'#/components/schemas/ParameterOverPc5'</w:t>
      </w:r>
    </w:p>
    <w:p w14:paraId="66D5E17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paramOverUu:</w:t>
      </w:r>
    </w:p>
    <w:p w14:paraId="36388E5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'#/components/schemas/ParameterOverUu'</w:t>
      </w:r>
    </w:p>
    <w:p w14:paraId="32B98B3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131E1D7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p w14:paraId="055C197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suppFeat:</w:t>
      </w:r>
    </w:p>
    <w:p w14:paraId="3949EAE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3C4B53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ServiceParameterDataPatch:</w:t>
      </w:r>
    </w:p>
    <w:p w14:paraId="33F0FB4D" w14:textId="4F1B8B9F" w:rsidR="00DE11F2" w:rsidRDefault="00DE11F2" w:rsidP="00DE1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4T12:36:00Z"/>
          <w:rFonts w:ascii="Courier New" w:eastAsia="宋体" w:hAnsi="Courier New"/>
          <w:noProof/>
          <w:sz w:val="16"/>
        </w:rPr>
      </w:pPr>
      <w:ins w:id="43" w:author="Huawei [AEM] 04-2021" w:date="2021-04-04T12:36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4" w:author="Huawei [AEM] 04-2021" w:date="2021-04-04T12:39:00Z">
        <w:r w:rsidR="00383E73">
          <w:rPr>
            <w:rFonts w:ascii="Courier New" w:eastAsia="宋体" w:hAnsi="Courier New"/>
            <w:noProof/>
            <w:sz w:val="16"/>
          </w:rPr>
          <w:t>the p</w:t>
        </w:r>
        <w:r w:rsidR="00383E73" w:rsidRPr="00575A95">
          <w:rPr>
            <w:rFonts w:ascii="Courier New" w:eastAsia="宋体" w:hAnsi="Courier New"/>
            <w:noProof/>
            <w:sz w:val="16"/>
          </w:rPr>
          <w:t xml:space="preserve">arameters to </w:t>
        </w:r>
        <w:r w:rsidR="00383E73">
          <w:rPr>
            <w:rFonts w:ascii="Courier New" w:eastAsia="宋体" w:hAnsi="Courier New"/>
            <w:noProof/>
            <w:sz w:val="16"/>
          </w:rPr>
          <w:t>request the modification of</w:t>
        </w:r>
        <w:r w:rsidR="00383E73" w:rsidRPr="00575A95">
          <w:rPr>
            <w:rFonts w:ascii="Courier New" w:eastAsia="宋体" w:hAnsi="Courier New"/>
            <w:noProof/>
            <w:sz w:val="16"/>
          </w:rPr>
          <w:t xml:space="preserve"> a service parameter subscription resource</w:t>
        </w:r>
      </w:ins>
      <w:ins w:id="45" w:author="Huawei [AEM] 04-2021" w:date="2021-04-04T12:36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0C690C60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object</w:t>
      </w:r>
    </w:p>
    <w:p w14:paraId="350C68FC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properties:</w:t>
      </w:r>
    </w:p>
    <w:p w14:paraId="38246889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paramOverPc5:</w:t>
      </w:r>
    </w:p>
    <w:p w14:paraId="67CB1334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'#/components/schemas/ParameterOverPc5Rm'</w:t>
      </w:r>
    </w:p>
    <w:p w14:paraId="74AC9E02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ParamOverUu:</w:t>
      </w:r>
    </w:p>
    <w:p w14:paraId="1D36B70D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    $ref: '#/components/schemas/ParameterOverUuRm'</w:t>
      </w:r>
    </w:p>
    <w:p w14:paraId="57193F2B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ParameterOverPc5:</w:t>
      </w:r>
    </w:p>
    <w:p w14:paraId="129450B5" w14:textId="732CFCEF" w:rsidR="00DE11F2" w:rsidRDefault="00DE11F2" w:rsidP="00DE1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4-2021" w:date="2021-04-04T12:37:00Z"/>
          <w:rFonts w:ascii="Courier New" w:eastAsia="宋体" w:hAnsi="Courier New"/>
          <w:noProof/>
          <w:sz w:val="16"/>
        </w:rPr>
      </w:pPr>
      <w:ins w:id="47" w:author="Huawei [AEM] 04-2021" w:date="2021-04-04T12:37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8" w:author="Huawei [AEM] 04-2021" w:date="2021-04-04T12:39:00Z">
        <w:r w:rsidR="0066689C">
          <w:rPr>
            <w:rFonts w:ascii="Courier New" w:eastAsia="宋体" w:hAnsi="Courier New"/>
            <w:noProof/>
            <w:sz w:val="16"/>
          </w:rPr>
          <w:t>c</w:t>
        </w:r>
        <w:r w:rsidR="0066689C" w:rsidRPr="0066689C">
          <w:rPr>
            <w:rFonts w:ascii="Courier New" w:eastAsia="宋体" w:hAnsi="Courier New"/>
            <w:noProof/>
            <w:sz w:val="16"/>
          </w:rPr>
          <w:t>onfiguration parameters for V2X communication</w:t>
        </w:r>
      </w:ins>
      <w:ins w:id="49" w:author="Huawei [AEM] 04-2021" w:date="2021-04-04T12:40:00Z">
        <w:r w:rsidR="0066689C">
          <w:rPr>
            <w:rFonts w:ascii="Courier New" w:eastAsia="宋体" w:hAnsi="Courier New"/>
            <w:noProof/>
            <w:sz w:val="16"/>
          </w:rPr>
          <w:t>s</w:t>
        </w:r>
      </w:ins>
      <w:ins w:id="50" w:author="Huawei [AEM] 04-2021" w:date="2021-04-04T12:39:00Z">
        <w:r w:rsidR="0066689C">
          <w:rPr>
            <w:rFonts w:ascii="Courier New" w:eastAsia="宋体" w:hAnsi="Courier New"/>
            <w:noProof/>
            <w:sz w:val="16"/>
          </w:rPr>
          <w:t xml:space="preserve"> over PC5 reference point</w:t>
        </w:r>
      </w:ins>
      <w:ins w:id="51" w:author="Huawei [AEM] 04-2021" w:date="2021-04-04T12:37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7E993F77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string</w:t>
      </w:r>
    </w:p>
    <w:p w14:paraId="5824B92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ParameterOverPc5Rm:</w:t>
      </w:r>
    </w:p>
    <w:p w14:paraId="3EE583AD" w14:textId="4CF00B18" w:rsidR="00DE11F2" w:rsidRDefault="00DE11F2" w:rsidP="00DE1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[AEM] 04-2021" w:date="2021-04-04T12:36:00Z"/>
          <w:rFonts w:ascii="Courier New" w:eastAsia="宋体" w:hAnsi="Courier New"/>
          <w:noProof/>
          <w:sz w:val="16"/>
        </w:rPr>
      </w:pPr>
      <w:ins w:id="53" w:author="Huawei [AEM] 04-2021" w:date="2021-04-04T12:36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4" w:author="Huawei [AEM] 04-2021" w:date="2021-04-04T12:40:00Z">
        <w:r w:rsidR="00B5079D">
          <w:rPr>
            <w:rFonts w:ascii="Courier New" w:eastAsia="宋体" w:hAnsi="Courier New"/>
            <w:noProof/>
            <w:sz w:val="16"/>
          </w:rPr>
          <w:t xml:space="preserve">the same as the </w:t>
        </w:r>
        <w:r w:rsidR="00B5079D" w:rsidRPr="00B61030">
          <w:rPr>
            <w:rFonts w:ascii="Courier New" w:eastAsia="宋体" w:hAnsi="Courier New"/>
            <w:noProof/>
            <w:sz w:val="16"/>
          </w:rPr>
          <w:t>ParameterOverPc5</w:t>
        </w:r>
        <w:r w:rsidR="00B5079D">
          <w:rPr>
            <w:rFonts w:ascii="Courier New" w:eastAsia="宋体" w:hAnsi="Courier New"/>
            <w:noProof/>
            <w:sz w:val="16"/>
          </w:rPr>
          <w:t xml:space="preserve"> data type but with the nullable:true property</w:t>
        </w:r>
      </w:ins>
      <w:ins w:id="55" w:author="Huawei [AEM] 04-2021" w:date="2021-04-04T12:36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13E10AC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string</w:t>
      </w:r>
    </w:p>
    <w:p w14:paraId="3B6751CE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B61030">
        <w:rPr>
          <w:rFonts w:ascii="Courier New" w:eastAsia="宋体" w:hAnsi="Courier New"/>
          <w:noProof/>
          <w:sz w:val="16"/>
          <w:lang w:val="en-US"/>
        </w:rPr>
        <w:t xml:space="preserve">      nullable: true</w:t>
      </w:r>
    </w:p>
    <w:p w14:paraId="05BA19B1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ParameterOverUu:</w:t>
      </w:r>
    </w:p>
    <w:p w14:paraId="05F9615D" w14:textId="26AD89B7" w:rsidR="00DE11F2" w:rsidRDefault="00DE11F2" w:rsidP="00DE1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 [AEM] 04-2021" w:date="2021-04-04T12:36:00Z"/>
          <w:rFonts w:ascii="Courier New" w:eastAsia="宋体" w:hAnsi="Courier New"/>
          <w:noProof/>
          <w:sz w:val="16"/>
        </w:rPr>
      </w:pPr>
      <w:ins w:id="57" w:author="Huawei [AEM] 04-2021" w:date="2021-04-04T12:36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8" w:author="Huawei [AEM] 04-2021" w:date="2021-04-04T12:41:00Z">
        <w:r w:rsidR="00CB7DEE">
          <w:rPr>
            <w:rFonts w:ascii="Courier New" w:eastAsia="宋体" w:hAnsi="Courier New"/>
            <w:noProof/>
            <w:sz w:val="16"/>
          </w:rPr>
          <w:t>c</w:t>
        </w:r>
        <w:r w:rsidR="00CB7DEE" w:rsidRPr="0066689C">
          <w:rPr>
            <w:rFonts w:ascii="Courier New" w:eastAsia="宋体" w:hAnsi="Courier New"/>
            <w:noProof/>
            <w:sz w:val="16"/>
          </w:rPr>
          <w:t>onfiguration parameters for V2X communication</w:t>
        </w:r>
        <w:r w:rsidR="00CB7DEE">
          <w:rPr>
            <w:rFonts w:ascii="Courier New" w:eastAsia="宋体" w:hAnsi="Courier New"/>
            <w:noProof/>
            <w:sz w:val="16"/>
          </w:rPr>
          <w:t>s over Uu reference point</w:t>
        </w:r>
      </w:ins>
      <w:ins w:id="59" w:author="Huawei [AEM] 04-2021" w:date="2021-04-04T12:36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4F784436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string</w:t>
      </w:r>
    </w:p>
    <w:p w14:paraId="53DDAC33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ParameterOverUuRm:</w:t>
      </w:r>
    </w:p>
    <w:p w14:paraId="4B18D446" w14:textId="339B9997" w:rsidR="00DE11F2" w:rsidRDefault="00DE11F2" w:rsidP="00DE11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 [AEM] 04-2021" w:date="2021-04-04T12:36:00Z"/>
          <w:rFonts w:ascii="Courier New" w:eastAsia="宋体" w:hAnsi="Courier New"/>
          <w:noProof/>
          <w:sz w:val="16"/>
        </w:rPr>
      </w:pPr>
      <w:ins w:id="61" w:author="Huawei [AEM] 04-2021" w:date="2021-04-04T12:36:00Z">
        <w:r w:rsidRPr="00B61030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B61030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2" w:author="Huawei [AEM] 04-2021" w:date="2021-04-04T12:41:00Z">
        <w:r w:rsidR="00CB7DEE">
          <w:rPr>
            <w:rFonts w:ascii="Courier New" w:eastAsia="宋体" w:hAnsi="Courier New"/>
            <w:noProof/>
            <w:sz w:val="16"/>
          </w:rPr>
          <w:t xml:space="preserve">the same as the </w:t>
        </w:r>
        <w:r w:rsidR="00CB7DEE" w:rsidRPr="00B61030">
          <w:rPr>
            <w:rFonts w:ascii="Courier New" w:eastAsia="宋体" w:hAnsi="Courier New"/>
            <w:noProof/>
            <w:sz w:val="16"/>
          </w:rPr>
          <w:t>ParameterOverUu</w:t>
        </w:r>
        <w:r w:rsidR="00CB7DEE">
          <w:rPr>
            <w:rFonts w:ascii="Courier New" w:eastAsia="宋体" w:hAnsi="Courier New"/>
            <w:noProof/>
            <w:sz w:val="16"/>
          </w:rPr>
          <w:t xml:space="preserve"> data type but with the nullable:true property</w:t>
        </w:r>
      </w:ins>
      <w:ins w:id="63" w:author="Huawei [AEM] 04-2021" w:date="2021-04-04T12:36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7A23FF88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</w:rPr>
        <w:t xml:space="preserve">      type: string</w:t>
      </w:r>
    </w:p>
    <w:p w14:paraId="520F10E5" w14:textId="77777777" w:rsidR="00B61030" w:rsidRPr="00B61030" w:rsidRDefault="00B61030" w:rsidP="00B61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B61030">
        <w:rPr>
          <w:rFonts w:ascii="Courier New" w:eastAsia="宋体" w:hAnsi="Courier New"/>
          <w:noProof/>
          <w:sz w:val="16"/>
          <w:lang w:val="en-US"/>
        </w:rPr>
        <w:t xml:space="preserve">      nullable: true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93C2D" w14:textId="77777777" w:rsidR="00427EA9" w:rsidRDefault="00427EA9">
      <w:r>
        <w:separator/>
      </w:r>
    </w:p>
  </w:endnote>
  <w:endnote w:type="continuationSeparator" w:id="0">
    <w:p w14:paraId="06CB0544" w14:textId="77777777" w:rsidR="00427EA9" w:rsidRDefault="0042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AF508" w14:textId="77777777" w:rsidR="00427EA9" w:rsidRDefault="00427EA9">
      <w:r>
        <w:separator/>
      </w:r>
    </w:p>
  </w:footnote>
  <w:footnote w:type="continuationSeparator" w:id="0">
    <w:p w14:paraId="00271996" w14:textId="77777777" w:rsidR="00427EA9" w:rsidRDefault="00427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27EA9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394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59F6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0B0AF-6E53-4B60-9FAA-7B977EA2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2275</Words>
  <Characters>12968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13</cp:revision>
  <cp:lastPrinted>1899-12-31T23:00:00Z</cp:lastPrinted>
  <dcterms:created xsi:type="dcterms:W3CDTF">2021-04-04T10:34:00Z</dcterms:created>
  <dcterms:modified xsi:type="dcterms:W3CDTF">2021-04-06T23:51:00Z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